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C7" w:rsidRPr="00C2425B" w:rsidRDefault="00B73AC7" w:rsidP="00B73AC7">
      <w:pPr>
        <w:tabs>
          <w:tab w:val="left" w:pos="4995"/>
          <w:tab w:val="left" w:pos="12420"/>
          <w:tab w:val="left" w:pos="14040"/>
        </w:tabs>
        <w:jc w:val="center"/>
        <w:rPr>
          <w:b/>
          <w:sz w:val="26"/>
          <w:szCs w:val="26"/>
        </w:rPr>
      </w:pPr>
      <w:r w:rsidRPr="00C2425B">
        <w:rPr>
          <w:b/>
          <w:sz w:val="26"/>
          <w:szCs w:val="26"/>
        </w:rPr>
        <w:t>LỊCH BÁO GIẢNG TUẦN 25</w:t>
      </w:r>
    </w:p>
    <w:p w:rsidR="00B73AC7" w:rsidRPr="00C2425B" w:rsidRDefault="00B73AC7" w:rsidP="00B73AC7">
      <w:pPr>
        <w:tabs>
          <w:tab w:val="left" w:pos="4995"/>
          <w:tab w:val="left" w:pos="12420"/>
          <w:tab w:val="left" w:pos="14040"/>
        </w:tabs>
        <w:jc w:val="center"/>
        <w:rPr>
          <w:b/>
          <w:sz w:val="26"/>
          <w:szCs w:val="26"/>
        </w:rPr>
      </w:pPr>
      <w:r w:rsidRPr="00C2425B">
        <w:rPr>
          <w:b/>
          <w:sz w:val="26"/>
          <w:szCs w:val="26"/>
        </w:rPr>
        <w:t>( Từ</w:t>
      </w:r>
      <w:r w:rsidR="004D7C6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="004D7C63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/0</w:t>
      </w:r>
      <w:r w:rsidR="004D7C6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/20</w:t>
      </w:r>
      <w:r w:rsidR="004D7C63">
        <w:rPr>
          <w:b/>
          <w:sz w:val="26"/>
          <w:szCs w:val="26"/>
        </w:rPr>
        <w:t xml:space="preserve">20 </w:t>
      </w:r>
      <w:r w:rsidRPr="00C2425B">
        <w:rPr>
          <w:b/>
          <w:sz w:val="26"/>
          <w:szCs w:val="26"/>
        </w:rPr>
        <w:t xml:space="preserve">đến </w:t>
      </w:r>
      <w:r>
        <w:rPr>
          <w:b/>
          <w:sz w:val="26"/>
          <w:szCs w:val="26"/>
        </w:rPr>
        <w:t>0</w:t>
      </w:r>
      <w:r w:rsidR="004D7C63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/0</w:t>
      </w:r>
      <w:r w:rsidR="004D7C6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/20</w:t>
      </w:r>
      <w:r w:rsidR="004D7C63">
        <w:rPr>
          <w:b/>
          <w:sz w:val="26"/>
          <w:szCs w:val="26"/>
        </w:rPr>
        <w:t>20</w:t>
      </w:r>
      <w:r w:rsidRPr="00C2425B">
        <w:rPr>
          <w:b/>
          <w:sz w:val="26"/>
          <w:szCs w:val="26"/>
        </w:rPr>
        <w:t>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77"/>
        <w:gridCol w:w="900"/>
        <w:gridCol w:w="1800"/>
        <w:gridCol w:w="5040"/>
      </w:tblGrid>
      <w:tr w:rsidR="00B73AC7" w:rsidRPr="00C2425B" w:rsidTr="009D72B3">
        <w:trPr>
          <w:trHeight w:val="710"/>
        </w:trPr>
        <w:tc>
          <w:tcPr>
            <w:tcW w:w="1271" w:type="dxa"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-7620</wp:posOffset>
                      </wp:positionV>
                      <wp:extent cx="754380" cy="455930"/>
                      <wp:effectExtent l="9525" t="5715" r="762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54380" cy="455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-.6pt" to="56.4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"/>
                  </w:pict>
                </mc:Fallback>
              </mc:AlternateContent>
            </w:r>
            <w:r w:rsidRPr="00C2425B">
              <w:rPr>
                <w:sz w:val="26"/>
                <w:szCs w:val="26"/>
              </w:rPr>
              <w:t>Thứ</w:t>
            </w: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 xml:space="preserve">      Ngày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jc w:val="center"/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Tiết dạy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jc w:val="center"/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Tiết PPCT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jc w:val="center"/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Môn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jc w:val="center"/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Tên bài dạy</w:t>
            </w:r>
          </w:p>
        </w:tc>
      </w:tr>
      <w:tr w:rsidR="00B73AC7" w:rsidRPr="00C2425B" w:rsidTr="009D72B3">
        <w:trPr>
          <w:gridAfter w:val="4"/>
          <w:wAfter w:w="8917" w:type="dxa"/>
          <w:trHeight w:val="299"/>
        </w:trPr>
        <w:tc>
          <w:tcPr>
            <w:tcW w:w="1271" w:type="dxa"/>
            <w:vMerge w:val="restart"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Thứ hai</w:t>
            </w:r>
          </w:p>
          <w:p w:rsidR="00B73AC7" w:rsidRPr="00C2425B" w:rsidRDefault="004D7C63" w:rsidP="004D7C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27-04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Tập đọc</w:t>
            </w: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Trường em (tiết 1)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Tập đọc</w:t>
            </w: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Trường em (tiết 2)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25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Mĩ thuật</w:t>
            </w:r>
          </w:p>
        </w:tc>
        <w:tc>
          <w:tcPr>
            <w:tcW w:w="50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Vẽ màu vào hình vẽ của tranh dân gian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25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Đạo đức</w:t>
            </w:r>
          </w:p>
        </w:tc>
        <w:tc>
          <w:tcPr>
            <w:tcW w:w="504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Thực hành kỹ năng giữa kỳ 2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Ôn luyện</w:t>
            </w:r>
          </w:p>
        </w:tc>
        <w:tc>
          <w:tcPr>
            <w:tcW w:w="50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Thực hành Tiếng Việt ( Tiết 1)</w:t>
            </w:r>
          </w:p>
        </w:tc>
      </w:tr>
      <w:tr w:rsidR="00B73AC7" w:rsidRPr="00C2425B" w:rsidTr="009D72B3">
        <w:tc>
          <w:tcPr>
            <w:tcW w:w="1271" w:type="dxa"/>
            <w:vMerge w:val="restart"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Thứ ba</w:t>
            </w:r>
          </w:p>
          <w:p w:rsidR="00B73AC7" w:rsidRPr="00C2425B" w:rsidRDefault="004D7C63" w:rsidP="004D7C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28-04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Tập viết</w:t>
            </w:r>
          </w:p>
        </w:tc>
        <w:tc>
          <w:tcPr>
            <w:tcW w:w="504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Tô chữ hoa: A, Ă, Â, B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Chính tả</w:t>
            </w: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Trường em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97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Toán</w:t>
            </w: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Luyện tập</w:t>
            </w:r>
            <w:r>
              <w:rPr>
                <w:sz w:val="26"/>
                <w:szCs w:val="26"/>
              </w:rPr>
              <w:t xml:space="preserve"> T132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25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Thủ công</w:t>
            </w:r>
          </w:p>
        </w:tc>
        <w:tc>
          <w:tcPr>
            <w:tcW w:w="50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Cắt, dán hình chữ nhật (tiết 2)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ÔL TV</w:t>
            </w:r>
          </w:p>
        </w:tc>
        <w:tc>
          <w:tcPr>
            <w:tcW w:w="504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Thực hành Tiếng Việt ( Tiết 2)</w:t>
            </w:r>
          </w:p>
        </w:tc>
      </w:tr>
      <w:tr w:rsidR="00B73AC7" w:rsidRPr="00C2425B" w:rsidTr="009D72B3">
        <w:tc>
          <w:tcPr>
            <w:tcW w:w="1271" w:type="dxa"/>
            <w:vMerge w:val="restart"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Thứ tư</w:t>
            </w:r>
          </w:p>
          <w:p w:rsidR="00B73AC7" w:rsidRPr="00C2425B" w:rsidRDefault="004D7C63" w:rsidP="004D7C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29-04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Tập đọc</w:t>
            </w:r>
          </w:p>
        </w:tc>
        <w:tc>
          <w:tcPr>
            <w:tcW w:w="504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Tặng cháu (tiết 1)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Tập đọc</w:t>
            </w: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Tặng cháu (tiết 2)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98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Toán</w:t>
            </w: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Điểm ở trong, điểm ở ngoài một hình</w:t>
            </w:r>
            <w:r>
              <w:rPr>
                <w:sz w:val="26"/>
                <w:szCs w:val="26"/>
              </w:rPr>
              <w:t xml:space="preserve"> T133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25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TNXH</w:t>
            </w:r>
          </w:p>
        </w:tc>
        <w:tc>
          <w:tcPr>
            <w:tcW w:w="50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Con cá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 xml:space="preserve">ÔL Toán </w:t>
            </w:r>
          </w:p>
        </w:tc>
        <w:tc>
          <w:tcPr>
            <w:tcW w:w="504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Thực hành Toán  ( Tiết 1)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ÔLTV</w:t>
            </w:r>
          </w:p>
        </w:tc>
        <w:tc>
          <w:tcPr>
            <w:tcW w:w="50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Thực hành Tiếng Việt ( Tiết 3)</w:t>
            </w:r>
          </w:p>
        </w:tc>
      </w:tr>
      <w:tr w:rsidR="00B73AC7" w:rsidRPr="00C2425B" w:rsidTr="009D72B3">
        <w:tc>
          <w:tcPr>
            <w:tcW w:w="1271" w:type="dxa"/>
            <w:vMerge w:val="restart"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Thứ năm</w:t>
            </w:r>
          </w:p>
          <w:p w:rsidR="00B73AC7" w:rsidRPr="00C2425B" w:rsidRDefault="004D7C63" w:rsidP="009D7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30-04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Chính tả</w:t>
            </w:r>
          </w:p>
        </w:tc>
        <w:tc>
          <w:tcPr>
            <w:tcW w:w="504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Tặng cháu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Kể chuyện</w:t>
            </w: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Rùa và Thỏ (KNS)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99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Toán</w:t>
            </w: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Luyện tập chung</w:t>
            </w:r>
            <w:r>
              <w:rPr>
                <w:sz w:val="26"/>
                <w:szCs w:val="26"/>
              </w:rPr>
              <w:t xml:space="preserve"> T135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25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Âm nhạc</w:t>
            </w:r>
          </w:p>
        </w:tc>
        <w:tc>
          <w:tcPr>
            <w:tcW w:w="50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Học bài: Quả</w:t>
            </w:r>
          </w:p>
        </w:tc>
      </w:tr>
      <w:tr w:rsidR="00B73AC7" w:rsidRPr="00C2425B" w:rsidTr="009D72B3">
        <w:tc>
          <w:tcPr>
            <w:tcW w:w="1271" w:type="dxa"/>
            <w:vMerge w:val="restart"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Thứ sáu</w:t>
            </w:r>
          </w:p>
          <w:p w:rsidR="00B73AC7" w:rsidRPr="00C2425B" w:rsidRDefault="004D7C63" w:rsidP="009D7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01-05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5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Tập đọc</w:t>
            </w:r>
          </w:p>
        </w:tc>
        <w:tc>
          <w:tcPr>
            <w:tcW w:w="5040" w:type="dxa"/>
            <w:tcBorders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Cái nhãn vở (tiết 1)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6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Tập đọc</w:t>
            </w: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Cái nhãn vở (tiết 2)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25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Thể dục</w:t>
            </w:r>
          </w:p>
        </w:tc>
        <w:tc>
          <w:tcPr>
            <w:tcW w:w="50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Bài thể dục- trò chơi vận động</w:t>
            </w:r>
          </w:p>
        </w:tc>
      </w:tr>
      <w:tr w:rsidR="00B73AC7" w:rsidRPr="00C2425B" w:rsidTr="009D72B3">
        <w:tc>
          <w:tcPr>
            <w:tcW w:w="1271" w:type="dxa"/>
            <w:vMerge/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tabs>
                <w:tab w:val="left" w:pos="4995"/>
                <w:tab w:val="left" w:pos="12420"/>
                <w:tab w:val="left" w:pos="14040"/>
              </w:tabs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6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 xml:space="preserve">ÔL Toán </w:t>
            </w: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3AC7" w:rsidRPr="00C2425B" w:rsidRDefault="00B73AC7" w:rsidP="009D72B3">
            <w:pPr>
              <w:rPr>
                <w:sz w:val="26"/>
                <w:szCs w:val="26"/>
              </w:rPr>
            </w:pPr>
            <w:r w:rsidRPr="00C2425B">
              <w:rPr>
                <w:sz w:val="26"/>
                <w:szCs w:val="26"/>
              </w:rPr>
              <w:t>Thực hành Toán  ( Tiết 2)</w:t>
            </w:r>
          </w:p>
        </w:tc>
      </w:tr>
    </w:tbl>
    <w:p w:rsidR="00B73AC7" w:rsidRPr="00C2425B" w:rsidRDefault="00B73AC7" w:rsidP="00B73AC7">
      <w:pPr>
        <w:rPr>
          <w:sz w:val="26"/>
          <w:szCs w:val="26"/>
        </w:rPr>
      </w:pPr>
    </w:p>
    <w:p w:rsidR="00462AA6" w:rsidRDefault="00462AA6" w:rsidP="00462AA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Xin chào các em trong tuần 24 này</w:t>
      </w:r>
      <w:r>
        <w:rPr>
          <w:rFonts w:asciiTheme="majorHAnsi" w:hAnsiTheme="majorHAnsi" w:cstheme="majorHAnsi"/>
          <w:color w:val="000000"/>
          <w:sz w:val="36"/>
          <w:szCs w:val="36"/>
          <w:lang w:val="en-US"/>
        </w:rPr>
        <w:t xml:space="preserve"> </w:t>
      </w:r>
      <w:r>
        <w:rPr>
          <w:rFonts w:asciiTheme="majorHAnsi" w:hAnsiTheme="majorHAnsi" w:cstheme="majorHAnsi"/>
          <w:color w:val="000000"/>
          <w:sz w:val="36"/>
          <w:szCs w:val="36"/>
        </w:rPr>
        <w:t>Lịch báo giảng Cô đã đưa lên trang web của trường các em xem và học th</w:t>
      </w:r>
      <w:r>
        <w:rPr>
          <w:rFonts w:asciiTheme="majorHAnsi" w:hAnsiTheme="majorHAnsi" w:cstheme="majorHAnsi"/>
          <w:color w:val="000000"/>
          <w:sz w:val="36"/>
          <w:szCs w:val="36"/>
          <w:lang w:val="en-US"/>
        </w:rPr>
        <w:t>eo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mỗi ngày bài</w:t>
      </w:r>
      <w:r>
        <w:rPr>
          <w:rFonts w:asciiTheme="majorHAnsi" w:hAnsiTheme="majorHAnsi" w:cstheme="majorHAnsi"/>
          <w:color w:val="000000"/>
          <w:sz w:val="36"/>
          <w:szCs w:val="36"/>
          <w:lang w:val="en-US"/>
        </w:rPr>
        <w:t>.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Cô đã đưa toàn bộ video hướng dẫn học của tuần các em cố gắng nghe giảng và học bài thật tốt nha.</w:t>
      </w:r>
    </w:p>
    <w:p w:rsidR="000C3DA1" w:rsidRPr="000C3DA1" w:rsidRDefault="00462AA6" w:rsidP="00462AA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b/>
          <w:color w:val="000000"/>
          <w:sz w:val="36"/>
          <w:szCs w:val="36"/>
        </w:rPr>
        <w:t>-Môn Tiếng Việt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:Vở  số 1:</w:t>
      </w:r>
      <w:r w:rsidR="000C3DA1" w:rsidRPr="000C3DA1">
        <w:rPr>
          <w:rFonts w:asciiTheme="majorHAnsi" w:hAnsiTheme="majorHAnsi" w:cstheme="majorHAnsi"/>
          <w:color w:val="000000"/>
          <w:sz w:val="36"/>
          <w:szCs w:val="36"/>
        </w:rPr>
        <w:t>Thứ hai, thứ</w:t>
      </w:r>
      <w:r w:rsidR="000C3DA1">
        <w:rPr>
          <w:rFonts w:asciiTheme="majorHAnsi" w:hAnsiTheme="majorHAnsi" w:cstheme="majorHAnsi"/>
          <w:color w:val="000000"/>
          <w:sz w:val="36"/>
          <w:szCs w:val="36"/>
        </w:rPr>
        <w:t xml:space="preserve"> tư, thứ sáu các em viết các bài t</w:t>
      </w:r>
      <w:r w:rsidR="000C3DA1" w:rsidRPr="000C3DA1">
        <w:rPr>
          <w:rFonts w:asciiTheme="majorHAnsi" w:hAnsiTheme="majorHAnsi" w:cstheme="majorHAnsi"/>
          <w:color w:val="000000"/>
          <w:sz w:val="36"/>
          <w:szCs w:val="36"/>
        </w:rPr>
        <w:t xml:space="preserve">ập đọc. </w:t>
      </w:r>
    </w:p>
    <w:p w:rsidR="00462AA6" w:rsidRDefault="000C3DA1" w:rsidP="00462AA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 xml:space="preserve"> </w:t>
      </w:r>
      <w:r w:rsidR="00462AA6">
        <w:rPr>
          <w:rFonts w:asciiTheme="majorHAnsi" w:hAnsiTheme="majorHAnsi" w:cstheme="majorHAnsi"/>
          <w:color w:val="000000"/>
          <w:sz w:val="36"/>
          <w:szCs w:val="36"/>
        </w:rPr>
        <w:t>-</w:t>
      </w:r>
      <w:r w:rsidR="00462AA6">
        <w:rPr>
          <w:rFonts w:asciiTheme="majorHAnsi" w:hAnsiTheme="majorHAnsi" w:cstheme="majorHAnsi"/>
          <w:b/>
          <w:color w:val="000000"/>
          <w:sz w:val="36"/>
          <w:szCs w:val="36"/>
        </w:rPr>
        <w:t xml:space="preserve">Môn Toán </w:t>
      </w:r>
      <w:r>
        <w:rPr>
          <w:rFonts w:asciiTheme="majorHAnsi" w:hAnsiTheme="majorHAnsi" w:cstheme="majorHAnsi"/>
          <w:b/>
          <w:color w:val="000000"/>
          <w:sz w:val="36"/>
          <w:szCs w:val="36"/>
          <w:lang w:val="en-US"/>
        </w:rPr>
        <w:t>Trang 132,233,134</w:t>
      </w:r>
      <w:r w:rsidR="00462AA6">
        <w:rPr>
          <w:rFonts w:asciiTheme="majorHAnsi" w:hAnsiTheme="majorHAnsi" w:cstheme="majorHAnsi"/>
          <w:b/>
          <w:color w:val="000000"/>
          <w:sz w:val="36"/>
          <w:szCs w:val="36"/>
        </w:rPr>
        <w:t>.</w:t>
      </w:r>
      <w:r w:rsidR="00462AA6">
        <w:rPr>
          <w:rFonts w:asciiTheme="majorHAnsi" w:hAnsiTheme="majorHAnsi" w:cstheme="majorHAnsi"/>
          <w:color w:val="000000"/>
          <w:sz w:val="36"/>
          <w:szCs w:val="36"/>
        </w:rPr>
        <w:t xml:space="preserve"> Vở số 2 làm các bài sau:</w:t>
      </w:r>
    </w:p>
    <w:p w:rsidR="00462AA6" w:rsidRDefault="00462AA6" w:rsidP="00462AA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 xml:space="preserve">Bài </w:t>
      </w:r>
      <w:r w:rsidR="000C3DA1">
        <w:rPr>
          <w:rFonts w:asciiTheme="majorHAnsi" w:hAnsiTheme="majorHAnsi" w:cstheme="majorHAnsi"/>
          <w:color w:val="000000"/>
          <w:sz w:val="36"/>
          <w:szCs w:val="36"/>
        </w:rPr>
        <w:t>L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uyện tập tập trang </w:t>
      </w:r>
      <w:r w:rsidR="000C3DA1" w:rsidRPr="000C3DA1">
        <w:rPr>
          <w:rFonts w:asciiTheme="majorHAnsi" w:hAnsiTheme="majorHAnsi" w:cstheme="majorHAnsi"/>
          <w:color w:val="000000"/>
          <w:sz w:val="36"/>
          <w:szCs w:val="36"/>
        </w:rPr>
        <w:t>132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các em làm bài bài số </w:t>
      </w:r>
      <w:r w:rsidR="000C3DA1" w:rsidRPr="000C3DA1">
        <w:rPr>
          <w:rFonts w:asciiTheme="majorHAnsi" w:hAnsiTheme="majorHAnsi" w:cstheme="majorHAnsi"/>
          <w:color w:val="000000"/>
          <w:sz w:val="36"/>
          <w:szCs w:val="36"/>
        </w:rPr>
        <w:t>1, số 4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vào trong vở . </w:t>
      </w:r>
    </w:p>
    <w:p w:rsidR="00462AA6" w:rsidRDefault="00462AA6" w:rsidP="00462AA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lastRenderedPageBreak/>
        <w:t xml:space="preserve">Bài </w:t>
      </w:r>
      <w:r w:rsidR="000C3DA1" w:rsidRPr="00C2425B">
        <w:rPr>
          <w:sz w:val="26"/>
          <w:szCs w:val="26"/>
        </w:rPr>
        <w:t>Điểm ở trong, điểm ở ngoài một hình</w:t>
      </w:r>
      <w:r w:rsidR="000C3DA1">
        <w:rPr>
          <w:sz w:val="26"/>
          <w:szCs w:val="26"/>
        </w:rPr>
        <w:t xml:space="preserve"> T133</w:t>
      </w:r>
      <w:r>
        <w:rPr>
          <w:rFonts w:asciiTheme="majorHAnsi" w:hAnsiTheme="majorHAnsi" w:cstheme="majorHAnsi"/>
          <w:color w:val="000000"/>
          <w:sz w:val="36"/>
          <w:szCs w:val="36"/>
        </w:rPr>
        <w:t>các em làm vào vở ở số 2 bài 3</w:t>
      </w:r>
      <w:r w:rsidR="000C3DA1" w:rsidRPr="000C3DA1">
        <w:rPr>
          <w:rFonts w:asciiTheme="majorHAnsi" w:hAnsiTheme="majorHAnsi" w:cstheme="majorHAnsi"/>
          <w:color w:val="000000"/>
          <w:sz w:val="36"/>
          <w:szCs w:val="36"/>
        </w:rPr>
        <w:t xml:space="preserve">, </w:t>
      </w:r>
      <w:r w:rsidR="000C3DA1">
        <w:rPr>
          <w:rFonts w:asciiTheme="majorHAnsi" w:hAnsiTheme="majorHAnsi" w:cstheme="majorHAnsi"/>
          <w:color w:val="000000"/>
          <w:sz w:val="36"/>
          <w:szCs w:val="36"/>
        </w:rPr>
        <w:t xml:space="preserve">bài </w:t>
      </w:r>
      <w:r w:rsidR="000C3DA1" w:rsidRPr="000C3DA1">
        <w:rPr>
          <w:rFonts w:asciiTheme="majorHAnsi" w:hAnsiTheme="majorHAnsi" w:cstheme="majorHAnsi"/>
          <w:color w:val="000000"/>
          <w:sz w:val="36"/>
          <w:szCs w:val="36"/>
        </w:rPr>
        <w:t>4</w:t>
      </w:r>
      <w:r w:rsidR="000C3DA1">
        <w:rPr>
          <w:rFonts w:asciiTheme="majorHAnsi" w:hAnsiTheme="majorHAnsi" w:cstheme="majorHAnsi"/>
          <w:color w:val="000000"/>
          <w:sz w:val="36"/>
          <w:szCs w:val="36"/>
        </w:rPr>
        <w:t xml:space="preserve"> 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. Chú ý ý cách trình bày bài giải môn Toán có lời văn các em kẻ khung đặt tính.</w:t>
      </w:r>
    </w:p>
    <w:p w:rsidR="00462AA6" w:rsidRDefault="00462AA6" w:rsidP="00462AA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 xml:space="preserve"> Bài </w:t>
      </w:r>
      <w:r w:rsidR="00CA6FA7">
        <w:rPr>
          <w:rFonts w:asciiTheme="majorHAnsi" w:hAnsiTheme="majorHAnsi" w:cstheme="majorHAnsi"/>
          <w:color w:val="000000"/>
          <w:sz w:val="36"/>
          <w:szCs w:val="36"/>
        </w:rPr>
        <w:t>L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uyện tập </w:t>
      </w:r>
      <w:r w:rsidR="00CA6FA7" w:rsidRPr="00CA6FA7">
        <w:rPr>
          <w:rFonts w:asciiTheme="majorHAnsi" w:hAnsiTheme="majorHAnsi" w:cstheme="majorHAnsi"/>
          <w:color w:val="000000"/>
          <w:sz w:val="36"/>
          <w:szCs w:val="36"/>
        </w:rPr>
        <w:t>chung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trang 13</w:t>
      </w:r>
      <w:r w:rsidR="00CA6FA7" w:rsidRPr="00CA6FA7">
        <w:rPr>
          <w:rFonts w:asciiTheme="majorHAnsi" w:hAnsiTheme="majorHAnsi" w:cstheme="majorHAnsi"/>
          <w:color w:val="000000"/>
          <w:sz w:val="36"/>
          <w:szCs w:val="36"/>
        </w:rPr>
        <w:t>5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các em làm vào vở bài số </w:t>
      </w:r>
      <w:r w:rsidR="00CA6FA7" w:rsidRPr="00CA6FA7">
        <w:rPr>
          <w:rFonts w:asciiTheme="majorHAnsi" w:hAnsiTheme="majorHAnsi" w:cstheme="majorHAnsi"/>
          <w:color w:val="000000"/>
          <w:sz w:val="36"/>
          <w:szCs w:val="36"/>
        </w:rPr>
        <w:t>3,4,5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. Bài </w:t>
      </w:r>
      <w:r w:rsidR="00CA6FA7" w:rsidRPr="00CA6FA7">
        <w:rPr>
          <w:rFonts w:asciiTheme="majorHAnsi" w:hAnsiTheme="majorHAnsi" w:cstheme="majorHAnsi"/>
          <w:color w:val="000000"/>
          <w:sz w:val="36"/>
          <w:szCs w:val="36"/>
        </w:rPr>
        <w:t>3 phần a</w:t>
      </w:r>
      <w:r>
        <w:rPr>
          <w:rFonts w:asciiTheme="majorHAnsi" w:hAnsiTheme="majorHAnsi" w:cstheme="majorHAnsi"/>
          <w:color w:val="000000"/>
          <w:sz w:val="36"/>
          <w:szCs w:val="36"/>
        </w:rPr>
        <w:t xml:space="preserve"> lưu ý cách đặt tính theo cột dọc hàng đơn vị thẳng hàng đơn vị ,hàng chục thẳng hàng chục sau đó tính từ từ phải qua trái.</w:t>
      </w:r>
    </w:p>
    <w:p w:rsidR="00462AA6" w:rsidRDefault="00462AA6" w:rsidP="00462AA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Vở số 7 sách thực hành Tiếng Việt và Toán các em làm hết tuần 2</w:t>
      </w:r>
      <w:r w:rsidR="00CA6FA7">
        <w:rPr>
          <w:rFonts w:asciiTheme="majorHAnsi" w:hAnsiTheme="majorHAnsi" w:cstheme="majorHAnsi"/>
          <w:color w:val="000000"/>
          <w:sz w:val="36"/>
          <w:szCs w:val="36"/>
          <w:lang w:val="en-US"/>
        </w:rPr>
        <w:t>5 theo ngày</w:t>
      </w:r>
      <w:bookmarkStart w:id="0" w:name="_GoBack"/>
      <w:bookmarkEnd w:id="0"/>
      <w:r>
        <w:rPr>
          <w:rFonts w:asciiTheme="majorHAnsi" w:hAnsiTheme="majorHAnsi" w:cstheme="majorHAnsi"/>
          <w:color w:val="000000"/>
          <w:sz w:val="36"/>
          <w:szCs w:val="36"/>
        </w:rPr>
        <w:t xml:space="preserve">. </w:t>
      </w:r>
    </w:p>
    <w:p w:rsidR="00462AA6" w:rsidRDefault="00462AA6" w:rsidP="00462AA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>Vở Bài tâp Toán và Tiếng Việt làm theo bài hoc mỗi ngày.</w:t>
      </w:r>
    </w:p>
    <w:p w:rsidR="00462AA6" w:rsidRDefault="00462AA6" w:rsidP="00462AA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color w:val="000000"/>
          <w:sz w:val="36"/>
          <w:szCs w:val="36"/>
        </w:rPr>
        <w:t xml:space="preserve">Sau khi làm xong phụ huynh sẽ gửi bài qua Zalo cho giáo viên kiểm tra. </w:t>
      </w:r>
      <w:r>
        <w:rPr>
          <w:rFonts w:asciiTheme="majorHAnsi" w:hAnsiTheme="majorHAnsi" w:cstheme="majorHAnsi"/>
          <w:color w:val="000000"/>
          <w:sz w:val="36"/>
          <w:szCs w:val="36"/>
          <w:lang w:val="en-US"/>
        </w:rPr>
        <w:t>Chúc các em học bài thật tốt.</w:t>
      </w:r>
    </w:p>
    <w:p w:rsidR="000228C3" w:rsidRDefault="00462AA6" w:rsidP="00462AA6">
      <w:r>
        <w:rPr>
          <w:b/>
          <w:sz w:val="26"/>
          <w:szCs w:val="26"/>
        </w:rPr>
        <w:br w:type="column"/>
      </w:r>
      <w:r w:rsidR="00B73AC7" w:rsidRPr="00C2425B">
        <w:rPr>
          <w:rFonts w:ascii="HP001 4 hàng" w:hAnsi="HP001 4 hàng"/>
          <w:b/>
          <w:sz w:val="26"/>
          <w:szCs w:val="26"/>
        </w:rPr>
        <w:lastRenderedPageBreak/>
        <w:br w:type="column"/>
      </w:r>
    </w:p>
    <w:sectPr w:rsidR="00022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HP001 4 hàng">
    <w:panose1 w:val="020B0603050302020204"/>
    <w:charset w:val="A3"/>
    <w:family w:val="swiss"/>
    <w:pitch w:val="variable"/>
    <w:sig w:usb0="A00000AF" w:usb1="100060EB" w:usb2="00000000" w:usb3="00000000" w:csb0="000001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E4660"/>
    <w:multiLevelType w:val="hybridMultilevel"/>
    <w:tmpl w:val="437C71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C7"/>
    <w:rsid w:val="000C3DA1"/>
    <w:rsid w:val="00462AA6"/>
    <w:rsid w:val="0048674E"/>
    <w:rsid w:val="004D7C63"/>
    <w:rsid w:val="00B252C6"/>
    <w:rsid w:val="00B73AC7"/>
    <w:rsid w:val="00CA6FA7"/>
    <w:rsid w:val="00CD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2AA6"/>
    <w:pPr>
      <w:spacing w:before="100" w:beforeAutospacing="1" w:after="100" w:afterAutospacing="1"/>
    </w:pPr>
    <w:rPr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2AA6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DV6</dc:creator>
  <cp:lastModifiedBy>HP DV6</cp:lastModifiedBy>
  <cp:revision>2</cp:revision>
  <dcterms:created xsi:type="dcterms:W3CDTF">2020-04-24T14:34:00Z</dcterms:created>
  <dcterms:modified xsi:type="dcterms:W3CDTF">2020-04-24T14:52:00Z</dcterms:modified>
</cp:coreProperties>
</file>