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F7" w:rsidRDefault="002F41F7" w:rsidP="002F41F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ĐỀ CƯƠNG ÔN TẬP MÔN TOÁN KHỐI 5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A6060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Bài</w:t>
      </w:r>
      <w:proofErr w:type="spellEnd"/>
      <w:r w:rsidRPr="00BA6060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1</w:t>
      </w:r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proofErr w:type="gramEnd"/>
      <w:r w:rsidRPr="0048543E">
        <w:rPr>
          <w:rFonts w:ascii="Arial" w:hAnsi="Arial" w:cs="Arial"/>
          <w:sz w:val="28"/>
          <w:szCs w:val="28"/>
        </w:rPr>
        <w:t> </w:t>
      </w:r>
      <w:proofErr w:type="spellStart"/>
      <w:r w:rsidRPr="0048543E">
        <w:rPr>
          <w:rFonts w:ascii="Arial" w:hAnsi="Arial" w:cs="Arial"/>
          <w:sz w:val="28"/>
          <w:szCs w:val="28"/>
        </w:rPr>
        <w:t>Đặt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tính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rồi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tính</w:t>
      </w:r>
      <w:proofErr w:type="spellEnd"/>
      <w:r w:rsidRPr="0048543E">
        <w:rPr>
          <w:rFonts w:ascii="Arial" w:hAnsi="Arial" w:cs="Arial"/>
          <w:sz w:val="28"/>
          <w:szCs w:val="28"/>
        </w:rPr>
        <w:t>: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 xml:space="preserve"> 7,528 + 3</w:t>
      </w:r>
      <w:proofErr w:type="gramStart"/>
      <w:r w:rsidRPr="0048543E">
        <w:rPr>
          <w:rFonts w:ascii="Arial" w:hAnsi="Arial" w:cs="Arial"/>
          <w:sz w:val="28"/>
          <w:szCs w:val="28"/>
        </w:rPr>
        <w:t>,16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+ 21,05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 xml:space="preserve"> 34</w:t>
      </w:r>
      <w:proofErr w:type="gramStart"/>
      <w:r w:rsidRPr="0048543E">
        <w:rPr>
          <w:rFonts w:ascii="Arial" w:hAnsi="Arial" w:cs="Arial"/>
          <w:sz w:val="28"/>
          <w:szCs w:val="28"/>
        </w:rPr>
        <w:t>,62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– 26,47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18</w:t>
      </w:r>
      <w:proofErr w:type="gramStart"/>
      <w:r w:rsidRPr="0048543E">
        <w:rPr>
          <w:rFonts w:ascii="Arial" w:hAnsi="Arial" w:cs="Arial"/>
          <w:sz w:val="28"/>
          <w:szCs w:val="28"/>
        </w:rPr>
        <w:t>,5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x 3,7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24</w:t>
      </w:r>
      <w:proofErr w:type="gramStart"/>
      <w:r w:rsidRPr="0048543E">
        <w:rPr>
          <w:rFonts w:ascii="Arial" w:hAnsi="Arial" w:cs="Arial"/>
          <w:sz w:val="28"/>
          <w:szCs w:val="28"/>
        </w:rPr>
        <w:t>,42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: 6,6</w:t>
      </w:r>
    </w:p>
    <w:p w:rsidR="003B62A0" w:rsidRDefault="003B62A0" w:rsidP="003B62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96</w:t>
      </w:r>
      <w:proofErr w:type="gramStart"/>
      <w:r>
        <w:rPr>
          <w:rFonts w:ascii="Arial" w:hAnsi="Arial" w:cs="Arial"/>
          <w:sz w:val="28"/>
          <w:szCs w:val="28"/>
        </w:rPr>
        <w:t>,2</w:t>
      </w:r>
      <w:proofErr w:type="gramEnd"/>
      <w:r>
        <w:rPr>
          <w:rFonts w:ascii="Arial" w:hAnsi="Arial" w:cs="Arial"/>
          <w:sz w:val="28"/>
          <w:szCs w:val="28"/>
        </w:rPr>
        <w:t xml:space="preserve"> + 4,85          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 xml:space="preserve"> 87</w:t>
      </w:r>
      <w:proofErr w:type="gramStart"/>
      <w:r w:rsidRPr="0048543E">
        <w:rPr>
          <w:rFonts w:ascii="Arial" w:hAnsi="Arial" w:cs="Arial"/>
          <w:sz w:val="28"/>
          <w:szCs w:val="28"/>
        </w:rPr>
        <w:t>,5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: 1,75</w:t>
      </w:r>
    </w:p>
    <w:p w:rsidR="003B62A0" w:rsidRDefault="003B62A0" w:rsidP="003B62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spellStart"/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2</w:t>
      </w:r>
      <w:proofErr w:type="gramStart"/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:</w:t>
      </w:r>
      <w:r w:rsidRPr="0048543E">
        <w:rPr>
          <w:rFonts w:ascii="Arial" w:hAnsi="Arial" w:cs="Arial"/>
          <w:sz w:val="28"/>
          <w:szCs w:val="28"/>
        </w:rPr>
        <w:t>Tìm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x :    </w:t>
      </w:r>
    </w:p>
    <w:p w:rsidR="003B62A0" w:rsidRDefault="003B62A0" w:rsidP="003B62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 w:rsidRPr="0048543E">
        <w:rPr>
          <w:rFonts w:ascii="Arial" w:hAnsi="Arial" w:cs="Arial"/>
          <w:sz w:val="28"/>
          <w:szCs w:val="28"/>
        </w:rPr>
        <w:t>10 - x = 46</w:t>
      </w:r>
      <w:proofErr w:type="gramStart"/>
      <w:r w:rsidRPr="0048543E">
        <w:rPr>
          <w:rFonts w:ascii="Arial" w:hAnsi="Arial" w:cs="Arial"/>
          <w:sz w:val="28"/>
          <w:szCs w:val="28"/>
        </w:rPr>
        <w:t>,8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: 6,5   </w:t>
      </w:r>
    </w:p>
    <w:p w:rsidR="003B62A0" w:rsidRPr="00F82672" w:rsidRDefault="003B62A0" w:rsidP="003B62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b.</w:t>
      </w:r>
      <w:r w:rsidRPr="00F82672">
        <w:rPr>
          <w:rFonts w:ascii="Arial" w:eastAsia="Times New Roman" w:hAnsi="Arial" w:cs="Arial"/>
          <w:sz w:val="28"/>
          <w:szCs w:val="28"/>
        </w:rPr>
        <w:t>108</w:t>
      </w:r>
      <w:proofErr w:type="gramStart"/>
      <w:r w:rsidRPr="00F82672">
        <w:rPr>
          <w:rFonts w:ascii="Arial" w:eastAsia="Times New Roman" w:hAnsi="Arial" w:cs="Arial"/>
          <w:sz w:val="28"/>
          <w:szCs w:val="28"/>
        </w:rPr>
        <w:t>,19</w:t>
      </w:r>
      <w:proofErr w:type="gramEnd"/>
      <w:r w:rsidRPr="00F82672">
        <w:rPr>
          <w:rFonts w:ascii="Arial" w:eastAsia="Times New Roman" w:hAnsi="Arial" w:cs="Arial"/>
          <w:sz w:val="28"/>
          <w:szCs w:val="28"/>
        </w:rPr>
        <w:t xml:space="preserve"> : x = 84,4 -</w:t>
      </w:r>
      <w:r w:rsidRPr="0048543E">
        <w:rPr>
          <w:rFonts w:ascii="Arial" w:eastAsia="Times New Roman" w:hAnsi="Arial" w:cs="Arial"/>
          <w:sz w:val="28"/>
          <w:szCs w:val="28"/>
        </w:rPr>
        <w:t xml:space="preserve"> </w:t>
      </w:r>
      <w:r w:rsidRPr="00F82672">
        <w:rPr>
          <w:rFonts w:ascii="Arial" w:eastAsia="Times New Roman" w:hAnsi="Arial" w:cs="Arial"/>
          <w:sz w:val="28"/>
          <w:szCs w:val="28"/>
        </w:rPr>
        <w:t>68,9</w:t>
      </w:r>
    </w:p>
    <w:p w:rsidR="003B62A0" w:rsidRDefault="003B62A0" w:rsidP="003B62A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                     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Bài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r w:rsidRPr="00BA6060">
        <w:rPr>
          <w:rFonts w:ascii="Arial" w:hAnsi="Arial" w:cs="Arial"/>
          <w:b/>
          <w:sz w:val="28"/>
          <w:szCs w:val="28"/>
          <w:u w:val="single"/>
        </w:rPr>
        <w:t>3</w:t>
      </w:r>
      <w:proofErr w:type="gramStart"/>
      <w:r>
        <w:rPr>
          <w:rFonts w:ascii="Arial" w:hAnsi="Arial" w:cs="Arial"/>
          <w:sz w:val="28"/>
          <w:szCs w:val="28"/>
        </w:rPr>
        <w:t>:</w:t>
      </w:r>
      <w:r w:rsidRPr="0048543E">
        <w:rPr>
          <w:rFonts w:ascii="Arial" w:hAnsi="Arial" w:cs="Arial"/>
          <w:sz w:val="28"/>
          <w:szCs w:val="28"/>
        </w:rPr>
        <w:t>Tính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giá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trị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biểu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thức</w:t>
      </w:r>
      <w:proofErr w:type="spellEnd"/>
    </w:p>
    <w:p w:rsidR="003B62A0" w:rsidRPr="008C10DB" w:rsidRDefault="003B62A0" w:rsidP="003B62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          16</w:t>
      </w:r>
      <w:proofErr w:type="gramStart"/>
      <w:r w:rsidRPr="0048543E">
        <w:rPr>
          <w:rFonts w:ascii="Arial" w:hAnsi="Arial" w:cs="Arial"/>
          <w:sz w:val="28"/>
          <w:szCs w:val="28"/>
        </w:rPr>
        <w:t>,5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x (2,32 - 0,48)</w:t>
      </w: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BA6060">
        <w:rPr>
          <w:rFonts w:ascii="Arial" w:hAnsi="Arial" w:cs="Arial"/>
          <w:b/>
          <w:sz w:val="28"/>
          <w:szCs w:val="28"/>
          <w:shd w:val="clear" w:color="auto" w:fill="FFFFFF"/>
        </w:rPr>
        <w:t>Bài</w:t>
      </w:r>
      <w:proofErr w:type="spellEnd"/>
      <w:r w:rsidRPr="00BA6060">
        <w:rPr>
          <w:rFonts w:ascii="Arial" w:hAnsi="Arial" w:cs="Arial"/>
          <w:b/>
          <w:sz w:val="28"/>
          <w:szCs w:val="28"/>
          <w:shd w:val="clear" w:color="auto" w:fill="FFFFFF"/>
        </w:rPr>
        <w:t xml:space="preserve"> 4</w:t>
      </w:r>
      <w:r w:rsidRPr="0048543E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8543E">
        <w:rPr>
          <w:rFonts w:ascii="Arial" w:hAnsi="Arial" w:cs="Arial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Lớp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5A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tất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cả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30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học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sinh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trong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đó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số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học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sinh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nữ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12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em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>.</w:t>
      </w:r>
      <w:proofErr w:type="gram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Tìm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tỉ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số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phần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trăm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của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số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học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sinh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nữ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so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số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học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sinh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cả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lớp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Start"/>
      <w:r w:rsidRPr="0048543E">
        <w:rPr>
          <w:rFonts w:ascii="Arial" w:hAnsi="Arial" w:cs="Arial"/>
          <w:sz w:val="28"/>
          <w:szCs w:val="28"/>
          <w:shd w:val="clear" w:color="auto" w:fill="FFFFFF"/>
        </w:rPr>
        <w:t>5A ?</w:t>
      </w:r>
      <w:proofErr w:type="gramEnd"/>
    </w:p>
    <w:p w:rsidR="003B62A0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5</w:t>
      </w:r>
      <w:r w:rsidRPr="0048543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a.</w:t>
      </w:r>
      <w:r w:rsidRPr="0048543E">
        <w:rPr>
          <w:rFonts w:ascii="Arial" w:hAnsi="Arial" w:cs="Arial"/>
          <w:sz w:val="28"/>
          <w:szCs w:val="28"/>
        </w:rPr>
        <w:t xml:space="preserve">15% </w:t>
      </w:r>
      <w:proofErr w:type="spellStart"/>
      <w:r w:rsidRPr="0048543E">
        <w:rPr>
          <w:rFonts w:ascii="Arial" w:hAnsi="Arial" w:cs="Arial"/>
          <w:sz w:val="28"/>
          <w:szCs w:val="28"/>
        </w:rPr>
        <w:t>của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180kg </w:t>
      </w:r>
      <w:proofErr w:type="spellStart"/>
      <w:r w:rsidRPr="0048543E">
        <w:rPr>
          <w:rFonts w:ascii="Arial" w:hAnsi="Arial" w:cs="Arial"/>
          <w:sz w:val="28"/>
          <w:szCs w:val="28"/>
        </w:rPr>
        <w:t>là</w:t>
      </w:r>
      <w:proofErr w:type="spellEnd"/>
      <w:r w:rsidRPr="0048543E">
        <w:rPr>
          <w:rFonts w:ascii="Arial" w:hAnsi="Arial" w:cs="Arial"/>
          <w:sz w:val="28"/>
          <w:szCs w:val="28"/>
        </w:rPr>
        <w:t>: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33211">
        <w:rPr>
          <w:rFonts w:ascii="Arial" w:hAnsi="Arial" w:cs="Arial"/>
          <w:b/>
          <w:sz w:val="28"/>
          <w:szCs w:val="28"/>
          <w:shd w:val="clear" w:color="auto" w:fill="FFFFFF"/>
        </w:rPr>
        <w:t>b.</w:t>
      </w:r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25%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của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120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</w:p>
    <w:p w:rsidR="003B62A0" w:rsidRPr="005C49B9" w:rsidRDefault="003B62A0" w:rsidP="003B62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33211">
        <w:rPr>
          <w:rFonts w:ascii="Arial" w:eastAsia="Times New Roman" w:hAnsi="Arial" w:cs="Arial"/>
          <w:b/>
          <w:sz w:val="28"/>
          <w:szCs w:val="28"/>
        </w:rPr>
        <w:t>c.</w:t>
      </w:r>
      <w:r w:rsidRPr="005C49B9">
        <w:rPr>
          <w:rFonts w:ascii="Arial" w:eastAsia="Times New Roman" w:hAnsi="Arial" w:cs="Arial"/>
          <w:sz w:val="28"/>
          <w:szCs w:val="28"/>
        </w:rPr>
        <w:t xml:space="preserve">25 % </w:t>
      </w:r>
      <w:proofErr w:type="spellStart"/>
      <w:r w:rsidRPr="005C49B9">
        <w:rPr>
          <w:rFonts w:ascii="Arial" w:eastAsia="Times New Roman" w:hAnsi="Arial" w:cs="Arial"/>
          <w:sz w:val="28"/>
          <w:szCs w:val="28"/>
        </w:rPr>
        <w:t>của</w:t>
      </w:r>
      <w:proofErr w:type="spellEnd"/>
      <w:r w:rsidRPr="005C49B9">
        <w:rPr>
          <w:rFonts w:ascii="Arial" w:eastAsia="Times New Roman" w:hAnsi="Arial" w:cs="Arial"/>
          <w:sz w:val="28"/>
          <w:szCs w:val="28"/>
        </w:rPr>
        <w:t xml:space="preserve"> 36 </w:t>
      </w:r>
      <w:proofErr w:type="spellStart"/>
      <w:r w:rsidRPr="005C49B9">
        <w:rPr>
          <w:rFonts w:ascii="Arial" w:eastAsia="Times New Roman" w:hAnsi="Arial" w:cs="Arial"/>
          <w:sz w:val="28"/>
          <w:szCs w:val="28"/>
        </w:rPr>
        <w:t>là</w:t>
      </w:r>
      <w:proofErr w:type="spellEnd"/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6</w:t>
      </w:r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.</w:t>
      </w:r>
      <w:proofErr w:type="gramEnd"/>
      <w:r w:rsidRPr="0048543E">
        <w:rPr>
          <w:rFonts w:ascii="Arial" w:hAnsi="Arial" w:cs="Arial"/>
          <w:sz w:val="28"/>
          <w:szCs w:val="28"/>
        </w:rPr>
        <w:t> </w:t>
      </w:r>
      <w:proofErr w:type="spellStart"/>
      <w:r w:rsidRPr="0048543E">
        <w:rPr>
          <w:rFonts w:ascii="Arial" w:hAnsi="Arial" w:cs="Arial"/>
          <w:sz w:val="28"/>
          <w:szCs w:val="28"/>
        </w:rPr>
        <w:t>Để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mua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và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sử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dụng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hợp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pháp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một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chiếc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xe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máy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8543E">
        <w:rPr>
          <w:rFonts w:ascii="Arial" w:hAnsi="Arial" w:cs="Arial"/>
          <w:sz w:val="28"/>
          <w:szCs w:val="28"/>
        </w:rPr>
        <w:t>cô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Liên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phải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trả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10% </w:t>
      </w:r>
      <w:proofErr w:type="spellStart"/>
      <w:r w:rsidRPr="0048543E">
        <w:rPr>
          <w:rFonts w:ascii="Arial" w:hAnsi="Arial" w:cs="Arial"/>
          <w:sz w:val="28"/>
          <w:szCs w:val="28"/>
        </w:rPr>
        <w:t>thuế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giá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trị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gia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tăng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, 5% </w:t>
      </w:r>
      <w:proofErr w:type="spellStart"/>
      <w:r w:rsidRPr="0048543E">
        <w:rPr>
          <w:rFonts w:ascii="Arial" w:hAnsi="Arial" w:cs="Arial"/>
          <w:sz w:val="28"/>
          <w:szCs w:val="28"/>
        </w:rPr>
        <w:t>thuế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trước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bạ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và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1 000 000 </w:t>
      </w:r>
      <w:proofErr w:type="spellStart"/>
      <w:r w:rsidRPr="0048543E">
        <w:rPr>
          <w:rFonts w:ascii="Arial" w:hAnsi="Arial" w:cs="Arial"/>
          <w:sz w:val="28"/>
          <w:szCs w:val="28"/>
        </w:rPr>
        <w:t>đồng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tiền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gắn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biển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số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đăng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kí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Pr="0048543E">
        <w:rPr>
          <w:rFonts w:ascii="Arial" w:hAnsi="Arial" w:cs="Arial"/>
          <w:sz w:val="28"/>
          <w:szCs w:val="28"/>
        </w:rPr>
        <w:t>Hỏi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cô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Liên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phải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trả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tất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cả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bao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nhiêu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tiền</w:t>
      </w:r>
      <w:proofErr w:type="spellEnd"/>
      <w:r w:rsidRPr="0048543E">
        <w:rPr>
          <w:rFonts w:ascii="Arial" w:hAnsi="Arial" w:cs="Arial"/>
          <w:sz w:val="28"/>
          <w:szCs w:val="28"/>
        </w:rPr>
        <w:t>.</w:t>
      </w:r>
      <w:proofErr w:type="gram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Biết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giá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của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48543E">
        <w:rPr>
          <w:rFonts w:ascii="Arial" w:hAnsi="Arial" w:cs="Arial"/>
          <w:sz w:val="28"/>
          <w:szCs w:val="28"/>
        </w:rPr>
        <w:t>xe</w:t>
      </w:r>
      <w:proofErr w:type="spellEnd"/>
      <w:proofErr w:type="gram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máy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là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17 </w:t>
      </w:r>
      <w:proofErr w:type="spellStart"/>
      <w:r w:rsidRPr="0048543E">
        <w:rPr>
          <w:rFonts w:ascii="Arial" w:hAnsi="Arial" w:cs="Arial"/>
          <w:sz w:val="28"/>
          <w:szCs w:val="28"/>
        </w:rPr>
        <w:t>triệu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đồng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một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chiếc</w:t>
      </w:r>
      <w:proofErr w:type="spellEnd"/>
      <w:r w:rsidRPr="0048543E">
        <w:rPr>
          <w:rFonts w:ascii="Arial" w:hAnsi="Arial" w:cs="Arial"/>
          <w:sz w:val="28"/>
          <w:szCs w:val="28"/>
        </w:rPr>
        <w:t>?</w:t>
      </w: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933211">
        <w:rPr>
          <w:rFonts w:ascii="Arial" w:hAnsi="Arial" w:cs="Arial"/>
          <w:b/>
          <w:sz w:val="28"/>
          <w:szCs w:val="28"/>
          <w:shd w:val="clear" w:color="auto" w:fill="FFFFFF"/>
        </w:rPr>
        <w:t>Bài</w:t>
      </w:r>
      <w:proofErr w:type="spellEnd"/>
      <w:r w:rsidRPr="0093321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7</w:t>
      </w:r>
      <w:r w:rsidRPr="0048543E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Hình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thang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ABCD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độ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hai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đáy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lần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lượt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6cm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và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4cm,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chiều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cao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3cm.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Tính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diện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tích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hình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thang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ABCD?</w:t>
      </w:r>
    </w:p>
    <w:p w:rsidR="003B62A0" w:rsidRDefault="003B62A0" w:rsidP="003B62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Bài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r w:rsidRPr="00B549F1">
        <w:rPr>
          <w:rFonts w:ascii="Arial" w:eastAsia="Times New Roman" w:hAnsi="Arial" w:cs="Arial"/>
          <w:b/>
          <w:sz w:val="28"/>
          <w:szCs w:val="28"/>
        </w:rPr>
        <w:t>8</w:t>
      </w:r>
      <w:r>
        <w:rPr>
          <w:rFonts w:ascii="Arial" w:eastAsia="Times New Roman" w:hAnsi="Arial" w:cs="Arial"/>
          <w:b/>
          <w:sz w:val="28"/>
          <w:szCs w:val="28"/>
        </w:rPr>
        <w:t>:</w:t>
      </w:r>
    </w:p>
    <w:p w:rsidR="003B62A0" w:rsidRPr="009A446D" w:rsidRDefault="003B62A0" w:rsidP="003B62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proofErr w:type="spellStart"/>
      <w:r w:rsidRPr="009A446D">
        <w:rPr>
          <w:rFonts w:ascii="Arial" w:eastAsia="Times New Roman" w:hAnsi="Arial" w:cs="Arial"/>
          <w:sz w:val="28"/>
          <w:szCs w:val="28"/>
        </w:rPr>
        <w:t>Một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hình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thang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có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diện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tích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150cm</w:t>
      </w:r>
      <w:r w:rsidRPr="0048543E">
        <w:rPr>
          <w:rFonts w:ascii="Arial" w:eastAsia="Times New Roman" w:hAnsi="Arial" w:cs="Arial"/>
          <w:sz w:val="28"/>
          <w:szCs w:val="28"/>
          <w:vertAlign w:val="superscript"/>
        </w:rPr>
        <w:t>2</w:t>
      </w:r>
      <w:r w:rsidRPr="009A446D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đáy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lớn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8cm,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đáy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bé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r w:rsidRPr="0048543E">
        <w:rPr>
          <w:rFonts w:ascii="Arial" w:eastAsia="Times New Roman" w:hAnsi="Arial" w:cs="Arial"/>
          <w:sz w:val="28"/>
          <w:szCs w:val="28"/>
        </w:rPr>
        <w:t xml:space="preserve">7cm </w:t>
      </w:r>
      <w:proofErr w:type="spellStart"/>
      <w:r w:rsidRPr="0048543E">
        <w:rPr>
          <w:rFonts w:ascii="Arial" w:eastAsia="Times New Roman" w:hAnsi="Arial" w:cs="Arial"/>
          <w:sz w:val="28"/>
          <w:szCs w:val="28"/>
        </w:rPr>
        <w:t>thì</w:t>
      </w:r>
      <w:proofErr w:type="spellEnd"/>
      <w:r w:rsidRPr="0048543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chiều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cao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A446D">
        <w:rPr>
          <w:rFonts w:ascii="Arial" w:eastAsia="Times New Roman" w:hAnsi="Arial" w:cs="Arial"/>
          <w:sz w:val="28"/>
          <w:szCs w:val="28"/>
        </w:rPr>
        <w:t>là</w:t>
      </w:r>
      <w:proofErr w:type="spellEnd"/>
      <w:r w:rsidRPr="009A446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bao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nhiêu</w:t>
      </w:r>
      <w:proofErr w:type="spellEnd"/>
      <w:r>
        <w:rPr>
          <w:rFonts w:ascii="Arial" w:eastAsia="Times New Roman" w:hAnsi="Arial" w:cs="Arial"/>
          <w:sz w:val="28"/>
          <w:szCs w:val="28"/>
        </w:rPr>
        <w:t>?</w:t>
      </w: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B549F1">
        <w:rPr>
          <w:rFonts w:ascii="Arial" w:hAnsi="Arial" w:cs="Arial"/>
          <w:b/>
          <w:sz w:val="28"/>
          <w:szCs w:val="28"/>
          <w:shd w:val="clear" w:color="auto" w:fill="FFFFFF"/>
        </w:rPr>
        <w:t>Bài</w:t>
      </w:r>
      <w:proofErr w:type="spellEnd"/>
      <w:r w:rsidRPr="00B549F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9</w:t>
      </w:r>
      <w:r w:rsidRPr="0048543E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3B62A0" w:rsidRPr="0048543E" w:rsidRDefault="003B62A0" w:rsidP="003B62A0">
      <w:pPr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Tính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diện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tích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hình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tròn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bán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  <w:shd w:val="clear" w:color="auto" w:fill="FFFFFF"/>
        </w:rPr>
        <w:t>kính</w:t>
      </w:r>
      <w:proofErr w:type="spellEnd"/>
      <w:r w:rsidRPr="0048543E">
        <w:rPr>
          <w:rFonts w:ascii="Arial" w:hAnsi="Arial" w:cs="Arial"/>
          <w:sz w:val="28"/>
          <w:szCs w:val="28"/>
          <w:shd w:val="clear" w:color="auto" w:fill="FFFFFF"/>
        </w:rPr>
        <w:t xml:space="preserve"> 3cm.</w:t>
      </w:r>
      <w:proofErr w:type="gramEnd"/>
    </w:p>
    <w:p w:rsidR="003B62A0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r w:rsidRPr="007D4F71">
        <w:rPr>
          <w:rFonts w:ascii="Arial" w:hAnsi="Arial" w:cs="Arial"/>
          <w:b/>
          <w:sz w:val="28"/>
          <w:szCs w:val="28"/>
          <w:shd w:val="clear" w:color="auto" w:fill="FFFFFF"/>
        </w:rPr>
        <w:t>Bài</w:t>
      </w:r>
      <w:proofErr w:type="spellEnd"/>
      <w:r w:rsidRPr="007D4F7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1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0:</w:t>
      </w: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3B62A0" w:rsidRPr="0048543E" w:rsidRDefault="003B62A0" w:rsidP="003B62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48543E">
        <w:rPr>
          <w:rFonts w:ascii="Arial" w:hAnsi="Arial" w:cs="Arial"/>
          <w:sz w:val="28"/>
          <w:szCs w:val="28"/>
        </w:rPr>
        <w:t>Một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người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làm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một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cái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bể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cá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hình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hộp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chữ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nhật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bằng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kính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8543E">
        <w:rPr>
          <w:rFonts w:ascii="Arial" w:hAnsi="Arial" w:cs="Arial"/>
          <w:sz w:val="28"/>
          <w:szCs w:val="28"/>
        </w:rPr>
        <w:t>không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có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nắp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48543E">
        <w:rPr>
          <w:rFonts w:ascii="Arial" w:hAnsi="Arial" w:cs="Arial"/>
          <w:sz w:val="28"/>
          <w:szCs w:val="28"/>
        </w:rPr>
        <w:t>chiều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dài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1,2m; </w:t>
      </w:r>
      <w:proofErr w:type="spellStart"/>
      <w:r w:rsidRPr="0048543E">
        <w:rPr>
          <w:rFonts w:ascii="Arial" w:hAnsi="Arial" w:cs="Arial"/>
          <w:sz w:val="28"/>
          <w:szCs w:val="28"/>
        </w:rPr>
        <w:t>chiều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rộng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0,8m; </w:t>
      </w:r>
      <w:proofErr w:type="spellStart"/>
      <w:r w:rsidRPr="0048543E">
        <w:rPr>
          <w:rFonts w:ascii="Arial" w:hAnsi="Arial" w:cs="Arial"/>
          <w:sz w:val="28"/>
          <w:szCs w:val="28"/>
        </w:rPr>
        <w:t>chiều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cao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0,6m.Tính </w:t>
      </w:r>
      <w:proofErr w:type="spellStart"/>
      <w:r w:rsidRPr="0048543E">
        <w:rPr>
          <w:rFonts w:ascii="Arial" w:hAnsi="Arial" w:cs="Arial"/>
          <w:sz w:val="28"/>
          <w:szCs w:val="28"/>
        </w:rPr>
        <w:t>diện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tích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kính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để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làm</w:t>
      </w:r>
      <w:proofErr w:type="spellEnd"/>
      <w:r w:rsidRPr="004854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543E">
        <w:rPr>
          <w:rFonts w:ascii="Arial" w:hAnsi="Arial" w:cs="Arial"/>
          <w:sz w:val="28"/>
          <w:szCs w:val="28"/>
        </w:rPr>
        <w:t>bể</w:t>
      </w:r>
      <w:proofErr w:type="spellEnd"/>
      <w:r w:rsidRPr="0048543E">
        <w:rPr>
          <w:rFonts w:ascii="Arial" w:hAnsi="Arial" w:cs="Arial"/>
          <w:sz w:val="28"/>
          <w:szCs w:val="28"/>
        </w:rPr>
        <w:t>?</w:t>
      </w:r>
      <w:proofErr w:type="gramEnd"/>
    </w:p>
    <w:p w:rsidR="00FD24A4" w:rsidRDefault="00FD24A4"/>
    <w:sectPr w:rsidR="00FD2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A0"/>
    <w:rsid w:val="002F41F7"/>
    <w:rsid w:val="003B62A0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Acer05</cp:lastModifiedBy>
  <cp:revision>2</cp:revision>
  <dcterms:created xsi:type="dcterms:W3CDTF">2020-02-21T11:22:00Z</dcterms:created>
  <dcterms:modified xsi:type="dcterms:W3CDTF">2020-02-21T12:19:00Z</dcterms:modified>
</cp:coreProperties>
</file>